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528B1B" w14:textId="72E1B5DD" w:rsidR="00D16A8C" w:rsidRDefault="00E56FA6" w:rsidP="00E56FA6">
      <w:pPr>
        <w:tabs>
          <w:tab w:val="right" w:pos="8640"/>
        </w:tabs>
      </w:pPr>
      <w:r>
        <w:t>Name:  ________________________    Period:  _________</w:t>
      </w:r>
      <w:r>
        <w:tab/>
      </w:r>
      <w:bookmarkStart w:id="0" w:name="_GoBack"/>
      <w:bookmarkEnd w:id="0"/>
    </w:p>
    <w:p w14:paraId="75AF56C8" w14:textId="4841C040" w:rsidR="00E56FA6" w:rsidRDefault="00E56FA6" w:rsidP="00E56FA6">
      <w:pPr>
        <w:tabs>
          <w:tab w:val="right" w:pos="8640"/>
        </w:tabs>
        <w:jc w:val="right"/>
      </w:pPr>
      <w:r>
        <w:t>Physics –</w:t>
      </w:r>
      <w:r w:rsidR="00EC1B06">
        <w:t>Ms. Holland</w:t>
      </w:r>
    </w:p>
    <w:p w14:paraId="62A13DE6" w14:textId="77777777" w:rsidR="00EC1B06" w:rsidRDefault="00EC1B06" w:rsidP="00E56FA6">
      <w:pPr>
        <w:tabs>
          <w:tab w:val="right" w:pos="8640"/>
        </w:tabs>
        <w:jc w:val="right"/>
      </w:pPr>
      <w:r>
        <w:t>Bouncing Balls Lab</w:t>
      </w:r>
    </w:p>
    <w:p w14:paraId="5ED09B83" w14:textId="77777777" w:rsidR="00EC1B06" w:rsidRDefault="00EC1B06" w:rsidP="00E56FA6">
      <w:pPr>
        <w:tabs>
          <w:tab w:val="right" w:pos="8640"/>
        </w:tabs>
        <w:jc w:val="right"/>
      </w:pPr>
    </w:p>
    <w:p w14:paraId="03EACD35" w14:textId="77777777" w:rsidR="00EC1B06" w:rsidRDefault="00EC1B06" w:rsidP="00EC1B06">
      <w:pPr>
        <w:tabs>
          <w:tab w:val="right" w:pos="8640"/>
        </w:tabs>
      </w:pPr>
      <w:r>
        <w:t>Pre-Exploration:</w:t>
      </w:r>
    </w:p>
    <w:p w14:paraId="61CF0AD9" w14:textId="77777777" w:rsidR="00EC1B06" w:rsidRDefault="00EC1B06" w:rsidP="00EC1B06">
      <w:pPr>
        <w:pStyle w:val="ListParagraph"/>
        <w:numPr>
          <w:ilvl w:val="0"/>
          <w:numId w:val="2"/>
        </w:numPr>
        <w:tabs>
          <w:tab w:val="right" w:pos="8640"/>
        </w:tabs>
      </w:pPr>
      <w:r>
        <w:t>What factors do you think will determine how high a ball will bounce if dropped from a fixed height?</w:t>
      </w:r>
    </w:p>
    <w:p w14:paraId="5EE00132" w14:textId="77777777" w:rsidR="00EC1B06" w:rsidRDefault="00EC1B06" w:rsidP="00EC1B06">
      <w:pPr>
        <w:pStyle w:val="ListParagraph"/>
        <w:numPr>
          <w:ilvl w:val="0"/>
          <w:numId w:val="2"/>
        </w:numPr>
        <w:tabs>
          <w:tab w:val="right" w:pos="8640"/>
        </w:tabs>
      </w:pPr>
      <w:r>
        <w:t>Which of the balls in this classroom do you think will bounce the highest?  Why?</w:t>
      </w:r>
    </w:p>
    <w:p w14:paraId="529AB740" w14:textId="2AE6A3C8" w:rsidR="00EC1B06" w:rsidRDefault="00EC1B06" w:rsidP="00EC1B06">
      <w:pPr>
        <w:pStyle w:val="ListParagraph"/>
        <w:numPr>
          <w:ilvl w:val="0"/>
          <w:numId w:val="2"/>
        </w:numPr>
        <w:tabs>
          <w:tab w:val="right" w:pos="8640"/>
        </w:tabs>
      </w:pPr>
      <w:r>
        <w:t>Look of the formulas for gravitational potential energy and record them in the space below.</w:t>
      </w:r>
    </w:p>
    <w:p w14:paraId="1474F529" w14:textId="77777777" w:rsidR="00D64972" w:rsidRDefault="00D64972" w:rsidP="00EC1B06">
      <w:pPr>
        <w:pStyle w:val="ListParagraph"/>
        <w:numPr>
          <w:ilvl w:val="0"/>
          <w:numId w:val="2"/>
        </w:numPr>
        <w:tabs>
          <w:tab w:val="right" w:pos="8640"/>
        </w:tabs>
      </w:pPr>
      <w:r>
        <w:t xml:space="preserve">What does </w:t>
      </w:r>
      <w:r>
        <w:rPr>
          <w:i/>
        </w:rPr>
        <w:t>conservation of energy</w:t>
      </w:r>
      <w:r>
        <w:t xml:space="preserve"> mean?  When a ball is dropped, is energy conserved?  Why or why not?</w:t>
      </w:r>
    </w:p>
    <w:p w14:paraId="65EDD060" w14:textId="77777777" w:rsidR="00D64972" w:rsidRDefault="00D64972" w:rsidP="00D64972">
      <w:pPr>
        <w:tabs>
          <w:tab w:val="right" w:pos="8640"/>
        </w:tabs>
      </w:pPr>
    </w:p>
    <w:p w14:paraId="6F5FF2B3" w14:textId="77777777" w:rsidR="00D64972" w:rsidRDefault="00D64972" w:rsidP="00D64972">
      <w:pPr>
        <w:tabs>
          <w:tab w:val="right" w:pos="8640"/>
        </w:tabs>
      </w:pPr>
      <w:r>
        <w:t>Exploration:</w:t>
      </w:r>
    </w:p>
    <w:p w14:paraId="4EEEB895" w14:textId="77BD0FEB" w:rsidR="00D64972" w:rsidRDefault="004E716D" w:rsidP="004E716D">
      <w:pPr>
        <w:pStyle w:val="ListParagraph"/>
        <w:numPr>
          <w:ilvl w:val="0"/>
          <w:numId w:val="3"/>
        </w:numPr>
        <w:tabs>
          <w:tab w:val="right" w:pos="8640"/>
        </w:tabs>
      </w:pPr>
      <w:r>
        <w:t>Take a ball of your choosing and a meter stick from the front of the room.</w:t>
      </w:r>
    </w:p>
    <w:p w14:paraId="2B18991E" w14:textId="1E2D5124" w:rsidR="004E716D" w:rsidRDefault="004E716D" w:rsidP="004E716D">
      <w:pPr>
        <w:pStyle w:val="ListParagraph"/>
        <w:numPr>
          <w:ilvl w:val="0"/>
          <w:numId w:val="3"/>
        </w:numPr>
        <w:tabs>
          <w:tab w:val="right" w:pos="8640"/>
        </w:tabs>
      </w:pPr>
      <w:r>
        <w:t>Find a space in which to work and set up your meter stick so that you can drop the ball from a fixed height and record how high it bounces.</w:t>
      </w:r>
    </w:p>
    <w:p w14:paraId="69B6D95B" w14:textId="72F6BFE2" w:rsidR="004E716D" w:rsidRDefault="0019692F" w:rsidP="004E716D">
      <w:pPr>
        <w:pStyle w:val="ListParagraph"/>
        <w:numPr>
          <w:ilvl w:val="0"/>
          <w:numId w:val="3"/>
        </w:numPr>
        <w:tabs>
          <w:tab w:val="right" w:pos="8640"/>
        </w:tabs>
      </w:pPr>
      <w:r>
        <w:t>Use the initial height to calculate the potential energy of the</w:t>
      </w:r>
      <w:r w:rsidR="004E716D">
        <w:t xml:space="preserve"> ball </w:t>
      </w:r>
      <w:r>
        <w:t xml:space="preserve">and record </w:t>
      </w:r>
      <w:r w:rsidR="004E716D">
        <w:t xml:space="preserve">in the table below.  Then, one member of your group should drop the ball while the other records how high (in meters) </w:t>
      </w:r>
      <w:r>
        <w:t>it bounces.  Try to observe</w:t>
      </w:r>
      <w:r w:rsidR="004E716D">
        <w:t xml:space="preserve"> from eye level.</w:t>
      </w:r>
      <w:r>
        <w:t xml:space="preserve">  Calculate the final potential energy after the bounce and record in the table.</w:t>
      </w:r>
    </w:p>
    <w:p w14:paraId="5C2745D3" w14:textId="174817D9" w:rsidR="004E716D" w:rsidRDefault="004E716D" w:rsidP="004E716D">
      <w:pPr>
        <w:pStyle w:val="ListParagraph"/>
        <w:numPr>
          <w:ilvl w:val="0"/>
          <w:numId w:val="3"/>
        </w:numPr>
        <w:tabs>
          <w:tab w:val="right" w:pos="8640"/>
        </w:tabs>
      </w:pPr>
      <w:r>
        <w:t>Repeat Step 3 for four more trials.  The ball does not need to be dropped from the same height every time.</w:t>
      </w:r>
    </w:p>
    <w:p w14:paraId="69EE60A6" w14:textId="6F1D4E74" w:rsidR="004E716D" w:rsidRDefault="004E716D" w:rsidP="004E716D">
      <w:pPr>
        <w:pStyle w:val="ListParagraph"/>
        <w:numPr>
          <w:ilvl w:val="0"/>
          <w:numId w:val="3"/>
        </w:numPr>
        <w:tabs>
          <w:tab w:val="right" w:pos="8640"/>
        </w:tabs>
      </w:pPr>
      <w:r>
        <w:t xml:space="preserve">Calculate the “efficiency” of the bounce of your ball by dividing the final </w:t>
      </w:r>
      <w:r w:rsidR="00271C4B">
        <w:t>potential energy</w:t>
      </w:r>
      <w:r>
        <w:t xml:space="preserve"> of the ball by the initial, and fill in the table below.  Compute the average.</w:t>
      </w:r>
    </w:p>
    <w:tbl>
      <w:tblPr>
        <w:tblStyle w:val="TableGrid"/>
        <w:tblW w:w="8094" w:type="dxa"/>
        <w:tblLook w:val="04A0" w:firstRow="1" w:lastRow="0" w:firstColumn="1" w:lastColumn="0" w:noHBand="0" w:noVBand="1"/>
      </w:tblPr>
      <w:tblGrid>
        <w:gridCol w:w="2698"/>
        <w:gridCol w:w="2698"/>
        <w:gridCol w:w="2698"/>
      </w:tblGrid>
      <w:tr w:rsidR="004E716D" w14:paraId="093E55A7" w14:textId="77777777" w:rsidTr="004E716D">
        <w:trPr>
          <w:trHeight w:val="782"/>
        </w:trPr>
        <w:tc>
          <w:tcPr>
            <w:tcW w:w="2698" w:type="dxa"/>
            <w:shd w:val="clear" w:color="auto" w:fill="E6E6E6"/>
            <w:vAlign w:val="center"/>
          </w:tcPr>
          <w:p w14:paraId="65F8FEA6" w14:textId="7A92AB1D" w:rsidR="004E716D" w:rsidRDefault="004E716D" w:rsidP="00271C4B">
            <w:pPr>
              <w:tabs>
                <w:tab w:val="right" w:pos="8640"/>
              </w:tabs>
              <w:jc w:val="center"/>
            </w:pPr>
            <w:r>
              <w:t xml:space="preserve">Initial </w:t>
            </w:r>
            <w:r w:rsidR="00271C4B">
              <w:t>Potential Energy</w:t>
            </w:r>
            <w:r>
              <w:t xml:space="preserve"> (before bounce)</w:t>
            </w:r>
          </w:p>
        </w:tc>
        <w:tc>
          <w:tcPr>
            <w:tcW w:w="2698" w:type="dxa"/>
            <w:shd w:val="clear" w:color="auto" w:fill="E6E6E6"/>
            <w:vAlign w:val="center"/>
          </w:tcPr>
          <w:p w14:paraId="1C4E0BFC" w14:textId="1C3B52DD" w:rsidR="004E716D" w:rsidRDefault="004E716D" w:rsidP="00271C4B">
            <w:pPr>
              <w:tabs>
                <w:tab w:val="right" w:pos="8640"/>
              </w:tabs>
              <w:jc w:val="center"/>
            </w:pPr>
            <w:r>
              <w:t xml:space="preserve">Final </w:t>
            </w:r>
            <w:r w:rsidR="00271C4B">
              <w:t>Potential Energy</w:t>
            </w:r>
            <w:r>
              <w:t xml:space="preserve"> (after bounce)</w:t>
            </w:r>
          </w:p>
        </w:tc>
        <w:tc>
          <w:tcPr>
            <w:tcW w:w="2698" w:type="dxa"/>
            <w:shd w:val="clear" w:color="auto" w:fill="E6E6E6"/>
            <w:vAlign w:val="center"/>
          </w:tcPr>
          <w:p w14:paraId="792E88AD" w14:textId="0C97E485" w:rsidR="004E716D" w:rsidRPr="004E716D" w:rsidRDefault="004E716D" w:rsidP="004E716D">
            <w:pPr>
              <w:tabs>
                <w:tab w:val="right" w:pos="8640"/>
              </w:tabs>
              <w:jc w:val="center"/>
              <w:rPr>
                <w:vertAlign w:val="subscript"/>
              </w:rPr>
            </w:pPr>
            <w:r>
              <w:t xml:space="preserve">Efficiency </w:t>
            </w:r>
            <w:r w:rsidR="00271C4B" w:rsidRPr="002562CE">
              <w:rPr>
                <w:rFonts w:ascii="Lucida Grande" w:hAnsi="Lucida Grande"/>
                <w:b/>
                <w:color w:val="000000"/>
              </w:rPr>
              <w:t>η</w:t>
            </w:r>
            <w:r w:rsidR="00271C4B">
              <w:t xml:space="preserve">= </w:t>
            </w:r>
            <w:proofErr w:type="spellStart"/>
            <w:r w:rsidR="00271C4B">
              <w:t>GPE</w:t>
            </w:r>
            <w:r>
              <w:rPr>
                <w:vertAlign w:val="subscript"/>
              </w:rPr>
              <w:t>f</w:t>
            </w:r>
            <w:proofErr w:type="spellEnd"/>
            <w:r w:rsidR="00271C4B">
              <w:t>/</w:t>
            </w:r>
            <w:proofErr w:type="spellStart"/>
            <w:r w:rsidR="00271C4B">
              <w:t>GPE</w:t>
            </w:r>
            <w:r>
              <w:rPr>
                <w:vertAlign w:val="subscript"/>
              </w:rPr>
              <w:t>i</w:t>
            </w:r>
            <w:proofErr w:type="spellEnd"/>
          </w:p>
        </w:tc>
      </w:tr>
      <w:tr w:rsidR="004E716D" w14:paraId="58E30477" w14:textId="77777777" w:rsidTr="004E716D">
        <w:trPr>
          <w:trHeight w:val="663"/>
        </w:trPr>
        <w:tc>
          <w:tcPr>
            <w:tcW w:w="2698" w:type="dxa"/>
            <w:vAlign w:val="center"/>
          </w:tcPr>
          <w:p w14:paraId="3768A470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  <w:tc>
          <w:tcPr>
            <w:tcW w:w="2698" w:type="dxa"/>
            <w:vAlign w:val="center"/>
          </w:tcPr>
          <w:p w14:paraId="44791C14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  <w:tc>
          <w:tcPr>
            <w:tcW w:w="2698" w:type="dxa"/>
            <w:vAlign w:val="center"/>
          </w:tcPr>
          <w:p w14:paraId="7536F85D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</w:tr>
      <w:tr w:rsidR="004E716D" w14:paraId="087D14E9" w14:textId="77777777" w:rsidTr="004E716D">
        <w:trPr>
          <w:trHeight w:val="663"/>
        </w:trPr>
        <w:tc>
          <w:tcPr>
            <w:tcW w:w="2698" w:type="dxa"/>
            <w:vAlign w:val="center"/>
          </w:tcPr>
          <w:p w14:paraId="182F2CAA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  <w:tc>
          <w:tcPr>
            <w:tcW w:w="2698" w:type="dxa"/>
            <w:vAlign w:val="center"/>
          </w:tcPr>
          <w:p w14:paraId="64D12AA8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  <w:tc>
          <w:tcPr>
            <w:tcW w:w="2698" w:type="dxa"/>
            <w:vAlign w:val="center"/>
          </w:tcPr>
          <w:p w14:paraId="475E5203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</w:tr>
      <w:tr w:rsidR="004E716D" w14:paraId="5477121D" w14:textId="77777777" w:rsidTr="004E716D">
        <w:trPr>
          <w:trHeight w:val="663"/>
        </w:trPr>
        <w:tc>
          <w:tcPr>
            <w:tcW w:w="2698" w:type="dxa"/>
            <w:vAlign w:val="center"/>
          </w:tcPr>
          <w:p w14:paraId="4197DDA0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  <w:tc>
          <w:tcPr>
            <w:tcW w:w="2698" w:type="dxa"/>
            <w:vAlign w:val="center"/>
          </w:tcPr>
          <w:p w14:paraId="7A1E18B1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  <w:tc>
          <w:tcPr>
            <w:tcW w:w="2698" w:type="dxa"/>
            <w:vAlign w:val="center"/>
          </w:tcPr>
          <w:p w14:paraId="6FA628C5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</w:tr>
      <w:tr w:rsidR="004E716D" w14:paraId="12EDEB23" w14:textId="77777777" w:rsidTr="004E716D">
        <w:trPr>
          <w:trHeight w:val="663"/>
        </w:trPr>
        <w:tc>
          <w:tcPr>
            <w:tcW w:w="2698" w:type="dxa"/>
            <w:vAlign w:val="center"/>
          </w:tcPr>
          <w:p w14:paraId="76FEC8CF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  <w:tc>
          <w:tcPr>
            <w:tcW w:w="2698" w:type="dxa"/>
            <w:vAlign w:val="center"/>
          </w:tcPr>
          <w:p w14:paraId="276AAB15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  <w:tc>
          <w:tcPr>
            <w:tcW w:w="2698" w:type="dxa"/>
            <w:vAlign w:val="center"/>
          </w:tcPr>
          <w:p w14:paraId="4231FE19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</w:tr>
      <w:tr w:rsidR="004E716D" w14:paraId="75216297" w14:textId="77777777" w:rsidTr="004E716D">
        <w:trPr>
          <w:trHeight w:val="663"/>
        </w:trPr>
        <w:tc>
          <w:tcPr>
            <w:tcW w:w="2698" w:type="dxa"/>
            <w:tcBorders>
              <w:bottom w:val="single" w:sz="4" w:space="0" w:color="auto"/>
            </w:tcBorders>
            <w:vAlign w:val="center"/>
          </w:tcPr>
          <w:p w14:paraId="4C626053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  <w:tc>
          <w:tcPr>
            <w:tcW w:w="2698" w:type="dxa"/>
            <w:tcBorders>
              <w:bottom w:val="single" w:sz="4" w:space="0" w:color="auto"/>
            </w:tcBorders>
            <w:vAlign w:val="center"/>
          </w:tcPr>
          <w:p w14:paraId="75163C59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  <w:tc>
          <w:tcPr>
            <w:tcW w:w="2698" w:type="dxa"/>
            <w:tcBorders>
              <w:bottom w:val="single" w:sz="4" w:space="0" w:color="auto"/>
            </w:tcBorders>
            <w:vAlign w:val="center"/>
          </w:tcPr>
          <w:p w14:paraId="71160742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</w:tr>
      <w:tr w:rsidR="004E716D" w14:paraId="1920F982" w14:textId="77777777" w:rsidTr="004E716D">
        <w:trPr>
          <w:trHeight w:val="711"/>
        </w:trPr>
        <w:tc>
          <w:tcPr>
            <w:tcW w:w="5396" w:type="dxa"/>
            <w:gridSpan w:val="2"/>
            <w:shd w:val="clear" w:color="auto" w:fill="E6E6E6"/>
            <w:vAlign w:val="center"/>
          </w:tcPr>
          <w:p w14:paraId="7749304D" w14:textId="01E3B6FE" w:rsidR="004E716D" w:rsidRDefault="004E716D" w:rsidP="004E716D">
            <w:pPr>
              <w:tabs>
                <w:tab w:val="right" w:pos="8640"/>
              </w:tabs>
              <w:jc w:val="center"/>
            </w:pPr>
            <w:r>
              <w:t>Average Efficiency of Ball</w:t>
            </w:r>
          </w:p>
        </w:tc>
        <w:tc>
          <w:tcPr>
            <w:tcW w:w="2698" w:type="dxa"/>
            <w:shd w:val="clear" w:color="auto" w:fill="E6E6E6"/>
            <w:vAlign w:val="center"/>
          </w:tcPr>
          <w:p w14:paraId="4DCEFF32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</w:tr>
    </w:tbl>
    <w:p w14:paraId="44DF3EAD" w14:textId="77777777" w:rsidR="004E716D" w:rsidRDefault="004E716D" w:rsidP="004E716D">
      <w:pPr>
        <w:tabs>
          <w:tab w:val="right" w:pos="8640"/>
        </w:tabs>
      </w:pPr>
    </w:p>
    <w:p w14:paraId="372C1A33" w14:textId="77777777" w:rsidR="00280D09" w:rsidRPr="00E56FA6" w:rsidRDefault="00280D09" w:rsidP="005C6A2F"/>
    <w:sectPr w:rsidR="00280D09" w:rsidRPr="00E56FA6" w:rsidSect="00D16A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63B2A"/>
    <w:multiLevelType w:val="hybridMultilevel"/>
    <w:tmpl w:val="189C8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95DB3"/>
    <w:multiLevelType w:val="hybridMultilevel"/>
    <w:tmpl w:val="A9D62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A4AE9"/>
    <w:multiLevelType w:val="hybridMultilevel"/>
    <w:tmpl w:val="0302A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B06"/>
    <w:rsid w:val="001752CD"/>
    <w:rsid w:val="0019692F"/>
    <w:rsid w:val="00271C4B"/>
    <w:rsid w:val="00280D09"/>
    <w:rsid w:val="004E716D"/>
    <w:rsid w:val="005C6A2F"/>
    <w:rsid w:val="00907CE6"/>
    <w:rsid w:val="00994DD3"/>
    <w:rsid w:val="00A4099B"/>
    <w:rsid w:val="00B054B0"/>
    <w:rsid w:val="00C6185B"/>
    <w:rsid w:val="00D16A8C"/>
    <w:rsid w:val="00D64972"/>
    <w:rsid w:val="00E56FA6"/>
    <w:rsid w:val="00EC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1903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CE6"/>
    <w:pPr>
      <w:ind w:left="720"/>
      <w:contextualSpacing/>
    </w:pPr>
  </w:style>
  <w:style w:type="table" w:styleId="TableGrid">
    <w:name w:val="Table Grid"/>
    <w:basedOn w:val="TableNormal"/>
    <w:uiPriority w:val="59"/>
    <w:rsid w:val="004E71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CE6"/>
    <w:pPr>
      <w:ind w:left="720"/>
      <w:contextualSpacing/>
    </w:pPr>
  </w:style>
  <w:style w:type="table" w:styleId="TableGrid">
    <w:name w:val="Table Grid"/>
    <w:basedOn w:val="TableNormal"/>
    <w:uiPriority w:val="59"/>
    <w:rsid w:val="004E71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oincareteacher:Library:Application%20Support:Microsoft:Office:User%20Templates:My%20Templates:Assignmen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Assignment Template.dotx</Template>
  <TotalTime>0</TotalTime>
  <Pages>2</Pages>
  <Words>220</Words>
  <Characters>1254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Richter</dc:creator>
  <cp:keywords/>
  <dc:description/>
  <cp:lastModifiedBy>Melissa Holland</cp:lastModifiedBy>
  <cp:revision>2</cp:revision>
  <dcterms:created xsi:type="dcterms:W3CDTF">2013-08-15T23:49:00Z</dcterms:created>
  <dcterms:modified xsi:type="dcterms:W3CDTF">2013-08-15T23:49:00Z</dcterms:modified>
</cp:coreProperties>
</file>